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08552" w14:textId="71B88380" w:rsidR="00A65BE4" w:rsidRDefault="00A65BE4" w:rsidP="00A6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B2AF6">
        <w:rPr>
          <w:b/>
          <w:i/>
          <w:noProof/>
          <w:sz w:val="28"/>
        </w:rPr>
        <w:t>R2-2108111</w:t>
      </w:r>
    </w:p>
    <w:p w14:paraId="0F878950" w14:textId="3C2F50B6" w:rsidR="00A65BE4" w:rsidRPr="00FB4253" w:rsidRDefault="000F4CC7" w:rsidP="00A65BE4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</w:t>
      </w:r>
      <w:r w:rsidR="003B2AF6">
        <w:rPr>
          <w:rFonts w:cs="Arial"/>
          <w:bCs/>
          <w:sz w:val="22"/>
          <w:szCs w:val="22"/>
        </w:rPr>
        <w:t xml:space="preserve">lectronical meeting, </w:t>
      </w:r>
      <w:r>
        <w:rPr>
          <w:rFonts w:cs="Arial"/>
          <w:bCs/>
          <w:sz w:val="22"/>
          <w:szCs w:val="22"/>
        </w:rPr>
        <w:t>9</w:t>
      </w:r>
      <w:r w:rsidR="00A65BE4" w:rsidRPr="00FB4253">
        <w:rPr>
          <w:rFonts w:cs="Arial"/>
          <w:bCs/>
          <w:sz w:val="22"/>
          <w:szCs w:val="22"/>
          <w:vertAlign w:val="superscript"/>
        </w:rPr>
        <w:t>th</w:t>
      </w:r>
      <w:r w:rsidR="00A65BE4" w:rsidRPr="00FB4253">
        <w:rPr>
          <w:rFonts w:cs="Arial"/>
          <w:bCs/>
          <w:sz w:val="22"/>
          <w:szCs w:val="22"/>
        </w:rPr>
        <w:t xml:space="preserve"> - </w:t>
      </w:r>
      <w:r w:rsidR="00A65BE4">
        <w:rPr>
          <w:rFonts w:cs="Arial"/>
          <w:bCs/>
          <w:sz w:val="22"/>
          <w:szCs w:val="22"/>
        </w:rPr>
        <w:t>27</w:t>
      </w:r>
      <w:r w:rsidR="00A65BE4" w:rsidRPr="00FB4253">
        <w:rPr>
          <w:rFonts w:cs="Arial"/>
          <w:bCs/>
          <w:sz w:val="22"/>
          <w:szCs w:val="22"/>
          <w:vertAlign w:val="superscript"/>
        </w:rPr>
        <w:t>th</w:t>
      </w:r>
      <w:r w:rsidR="00A65BE4" w:rsidRPr="00FB4253">
        <w:rPr>
          <w:rFonts w:cs="Arial"/>
          <w:bCs/>
          <w:sz w:val="22"/>
          <w:szCs w:val="22"/>
        </w:rPr>
        <w:t xml:space="preserve"> </w:t>
      </w:r>
      <w:r w:rsidR="00A65BE4">
        <w:rPr>
          <w:rFonts w:cs="Arial"/>
          <w:bCs/>
          <w:sz w:val="22"/>
          <w:szCs w:val="22"/>
        </w:rPr>
        <w:t>Aug</w:t>
      </w:r>
      <w:r w:rsidR="00A65BE4" w:rsidRPr="00FB4253">
        <w:rPr>
          <w:rFonts w:cs="Arial"/>
          <w:bCs/>
          <w:sz w:val="22"/>
          <w:szCs w:val="22"/>
        </w:rPr>
        <w:t xml:space="preserve"> 202</w:t>
      </w:r>
      <w:r w:rsidR="00A65BE4">
        <w:rPr>
          <w:rFonts w:cs="Arial"/>
          <w:bCs/>
          <w:sz w:val="22"/>
          <w:szCs w:val="22"/>
        </w:rPr>
        <w:t>1</w:t>
      </w:r>
      <w:r w:rsidR="00A65BE4"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1553261C" w14:textId="23676846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Title:</w:t>
      </w:r>
      <w:r w:rsidRPr="00783BB9">
        <w:rPr>
          <w:rFonts w:ascii="Arial" w:hAnsi="Arial" w:cs="Arial"/>
          <w:b/>
        </w:rPr>
        <w:tab/>
        <w:t xml:space="preserve">[Draft] </w:t>
      </w:r>
      <w:r w:rsidRPr="00783BB9">
        <w:rPr>
          <w:rFonts w:ascii="Arial" w:hAnsi="Arial" w:cs="Arial"/>
          <w:b/>
          <w:bCs/>
        </w:rPr>
        <w:t xml:space="preserve">Support for Session Start and </w:t>
      </w:r>
      <w:r w:rsidR="005E2136" w:rsidRPr="00783BB9">
        <w:rPr>
          <w:rFonts w:ascii="Arial" w:hAnsi="Arial" w:cs="Arial"/>
          <w:b/>
          <w:bCs/>
        </w:rPr>
        <w:t xml:space="preserve">Session </w:t>
      </w:r>
      <w:r w:rsidRPr="00783BB9">
        <w:rPr>
          <w:rFonts w:ascii="Arial" w:hAnsi="Arial" w:cs="Arial"/>
          <w:b/>
          <w:bCs/>
        </w:rPr>
        <w:t xml:space="preserve">End Indication </w:t>
      </w:r>
    </w:p>
    <w:p w14:paraId="31E9C2B6" w14:textId="15AA6DD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6FDF7EFB" w14:textId="698B641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proofErr w:type="spellStart"/>
      <w:r w:rsidRPr="00783BB9">
        <w:rPr>
          <w:rFonts w:ascii="Arial" w:hAnsi="Arial" w:cs="Arial"/>
          <w:color w:val="000000"/>
        </w:rPr>
        <w:t>NR_QoE</w:t>
      </w:r>
      <w:proofErr w:type="spellEnd"/>
      <w:r w:rsidR="004F47F3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33859F4F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83BB9">
        <w:rPr>
          <w:rFonts w:ascii="Arial" w:hAnsi="Arial" w:cs="Arial"/>
          <w:b/>
          <w:lang w:val="fr-FR"/>
        </w:rPr>
        <w:t>Source:</w:t>
      </w:r>
      <w:proofErr w:type="gramEnd"/>
      <w:r w:rsidRPr="00783BB9">
        <w:rPr>
          <w:rFonts w:ascii="Arial" w:hAnsi="Arial" w:cs="Arial"/>
          <w:bCs/>
          <w:lang w:val="fr-FR"/>
        </w:rPr>
        <w:tab/>
      </w:r>
      <w:r w:rsidR="000F4CC7" w:rsidRPr="00783BB9">
        <w:rPr>
          <w:rFonts w:ascii="Arial" w:hAnsi="Arial" w:cs="Arial"/>
          <w:bCs/>
          <w:lang w:val="fr-FR"/>
        </w:rPr>
        <w:t xml:space="preserve">Ericsson (to </w:t>
      </w:r>
      <w:proofErr w:type="spellStart"/>
      <w:r w:rsidR="000F4CC7" w:rsidRPr="00783BB9">
        <w:rPr>
          <w:rFonts w:ascii="Arial" w:hAnsi="Arial" w:cs="Arial"/>
          <w:bCs/>
          <w:lang w:val="fr-FR"/>
        </w:rPr>
        <w:t>be</w:t>
      </w:r>
      <w:proofErr w:type="spellEnd"/>
      <w:r w:rsidRPr="00783BB9">
        <w:rPr>
          <w:rFonts w:ascii="Arial" w:hAnsi="Arial" w:cs="Arial"/>
          <w:bCs/>
          <w:lang w:val="fr-FR"/>
        </w:rPr>
        <w:t xml:space="preserve"> RAN2)</w:t>
      </w:r>
    </w:p>
    <w:p w14:paraId="73769C34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lang w:val="en-US"/>
        </w:rPr>
      </w:pPr>
      <w:r w:rsidRPr="00783BB9">
        <w:rPr>
          <w:rFonts w:ascii="Arial" w:hAnsi="Arial" w:cs="Arial"/>
          <w:b/>
          <w:lang w:val="en-US"/>
        </w:rPr>
        <w:t>To:</w:t>
      </w:r>
      <w:r w:rsidRPr="00783BB9">
        <w:rPr>
          <w:rFonts w:ascii="Arial" w:hAnsi="Arial" w:cs="Arial"/>
          <w:bCs/>
          <w:lang w:val="en-US"/>
        </w:rPr>
        <w:tab/>
        <w:t>CT1</w:t>
      </w:r>
    </w:p>
    <w:p w14:paraId="28536988" w14:textId="43A2A554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83BB9">
        <w:rPr>
          <w:rFonts w:ascii="Arial" w:hAnsi="Arial" w:cs="Arial"/>
          <w:b/>
          <w:lang w:val="en-US"/>
        </w:rPr>
        <w:t>Cc:</w:t>
      </w:r>
      <w:r w:rsidRPr="00783BB9">
        <w:rPr>
          <w:rFonts w:ascii="Arial" w:hAnsi="Arial" w:cs="Arial"/>
          <w:bCs/>
          <w:lang w:val="en-US"/>
        </w:rPr>
        <w:tab/>
      </w:r>
      <w:r w:rsidR="000F4CC7" w:rsidRPr="00783BB9">
        <w:rPr>
          <w:rFonts w:ascii="Arial" w:hAnsi="Arial" w:cs="Arial"/>
          <w:bCs/>
          <w:lang w:val="en-US"/>
        </w:rPr>
        <w:t>-</w:t>
      </w:r>
    </w:p>
    <w:p w14:paraId="23045CF3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  <w:t>Cecilia Eklöf</w:t>
      </w:r>
    </w:p>
    <w:p w14:paraId="72E656A0" w14:textId="77777777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  <w:t>+46763353243</w:t>
      </w:r>
    </w:p>
    <w:p w14:paraId="099625C0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0AA956AD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1. Overall description:</w:t>
      </w:r>
    </w:p>
    <w:p w14:paraId="4453654B" w14:textId="6F9DCC54" w:rsidR="00A65BE4" w:rsidRPr="00783BB9" w:rsidRDefault="00A65BE4" w:rsidP="00A65BE4">
      <w:pPr>
        <w:rPr>
          <w:rFonts w:ascii="Arial" w:hAnsi="Arial" w:cs="Arial"/>
          <w:color w:val="000000"/>
          <w:lang w:val="en-US"/>
        </w:rPr>
      </w:pPr>
      <w:r w:rsidRPr="00783BB9">
        <w:rPr>
          <w:rFonts w:ascii="Arial" w:hAnsi="Arial" w:cs="Arial"/>
          <w:color w:val="000000"/>
          <w:lang w:val="en-US"/>
        </w:rPr>
        <w:t xml:space="preserve">RAN2 has discussed the mobility support for </w:t>
      </w:r>
      <w:proofErr w:type="spellStart"/>
      <w:r w:rsidRPr="00783BB9">
        <w:rPr>
          <w:rFonts w:ascii="Arial" w:hAnsi="Arial" w:cs="Arial"/>
          <w:color w:val="000000"/>
          <w:lang w:val="en-US"/>
        </w:rPr>
        <w:t>QoE</w:t>
      </w:r>
      <w:proofErr w:type="spellEnd"/>
      <w:r w:rsidRPr="00783BB9">
        <w:rPr>
          <w:rFonts w:ascii="Arial" w:hAnsi="Arial" w:cs="Arial"/>
          <w:color w:val="000000"/>
          <w:lang w:val="en-US"/>
        </w:rPr>
        <w:t xml:space="preserve"> configuration and agreed that for the sake of continuation of ongoing </w:t>
      </w:r>
      <w:proofErr w:type="spellStart"/>
      <w:r w:rsidRPr="00783BB9">
        <w:rPr>
          <w:rFonts w:ascii="Arial" w:hAnsi="Arial" w:cs="Arial"/>
          <w:color w:val="000000"/>
          <w:lang w:val="en-US"/>
        </w:rPr>
        <w:t>QoE</w:t>
      </w:r>
      <w:proofErr w:type="spellEnd"/>
      <w:r w:rsidRPr="00783BB9">
        <w:rPr>
          <w:rFonts w:ascii="Arial" w:hAnsi="Arial" w:cs="Arial"/>
          <w:color w:val="000000"/>
          <w:lang w:val="en-US"/>
        </w:rPr>
        <w:t xml:space="preserve"> me</w:t>
      </w:r>
      <w:r w:rsidR="003B2AF6" w:rsidRPr="00783BB9">
        <w:rPr>
          <w:rFonts w:ascii="Arial" w:hAnsi="Arial" w:cs="Arial"/>
          <w:color w:val="000000"/>
          <w:lang w:val="en-US"/>
        </w:rPr>
        <w:t xml:space="preserve">asurements upon mobility to </w:t>
      </w:r>
      <w:r w:rsidRPr="00783BB9">
        <w:rPr>
          <w:rFonts w:ascii="Arial" w:hAnsi="Arial" w:cs="Arial"/>
          <w:color w:val="000000"/>
          <w:lang w:val="en-US"/>
        </w:rPr>
        <w:t>cells outside of the configured area, it is required that RAN node become</w:t>
      </w:r>
      <w:r w:rsidR="003B2AF6" w:rsidRPr="00783BB9">
        <w:rPr>
          <w:rFonts w:ascii="Arial" w:hAnsi="Arial" w:cs="Arial"/>
          <w:color w:val="000000"/>
          <w:lang w:val="en-US"/>
        </w:rPr>
        <w:t xml:space="preserve">s aware of </w:t>
      </w:r>
      <w:r w:rsidRPr="00783BB9">
        <w:rPr>
          <w:rFonts w:ascii="Arial" w:hAnsi="Arial" w:cs="Arial"/>
          <w:color w:val="000000"/>
          <w:lang w:val="en-US"/>
        </w:rPr>
        <w:t xml:space="preserve">ongoing sessions at the application layer. For this </w:t>
      </w:r>
      <w:r w:rsidR="001F17F1" w:rsidRPr="00783BB9">
        <w:rPr>
          <w:rFonts w:ascii="Arial" w:hAnsi="Arial" w:cs="Arial"/>
          <w:color w:val="000000"/>
          <w:lang w:val="en-US"/>
        </w:rPr>
        <w:t>purpose,</w:t>
      </w:r>
      <w:r w:rsidRPr="00783BB9">
        <w:rPr>
          <w:rFonts w:ascii="Arial" w:hAnsi="Arial" w:cs="Arial"/>
          <w:color w:val="000000"/>
          <w:lang w:val="en-US"/>
        </w:rPr>
        <w:t xml:space="preserve"> RAN2 is specifying the following signals in RRC specifications</w:t>
      </w:r>
      <w:r w:rsidR="003B2AF6" w:rsidRPr="00783BB9">
        <w:rPr>
          <w:rFonts w:ascii="Arial" w:hAnsi="Arial" w:cs="Arial"/>
          <w:color w:val="000000"/>
          <w:lang w:val="en-US"/>
        </w:rPr>
        <w:t>:</w:t>
      </w:r>
    </w:p>
    <w:p w14:paraId="4E61D3D9" w14:textId="50F79A71" w:rsidR="00A65BE4" w:rsidRPr="004F47F3" w:rsidRDefault="00A65BE4" w:rsidP="00A65BE4">
      <w:pPr>
        <w:pStyle w:val="ListParagraph"/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4F47F3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Session Start Indication</w:t>
      </w:r>
      <w:r w:rsidRPr="004F47F3">
        <w:rPr>
          <w:rFonts w:ascii="Arial" w:hAnsi="Arial" w:cs="Arial"/>
          <w:color w:val="000000"/>
          <w:sz w:val="20"/>
          <w:szCs w:val="20"/>
          <w:lang w:val="en-US"/>
        </w:rPr>
        <w:t xml:space="preserve">: it is received from the upper layer and sent </w:t>
      </w:r>
      <w:r w:rsidR="00171216" w:rsidRPr="004F47F3">
        <w:rPr>
          <w:rFonts w:ascii="Arial" w:hAnsi="Arial" w:cs="Arial"/>
          <w:color w:val="000000"/>
          <w:sz w:val="20"/>
          <w:szCs w:val="20"/>
          <w:lang w:val="en-US"/>
        </w:rPr>
        <w:t xml:space="preserve">in RRC </w:t>
      </w:r>
      <w:r w:rsidRPr="004F47F3">
        <w:rPr>
          <w:rFonts w:ascii="Arial" w:hAnsi="Arial" w:cs="Arial"/>
          <w:color w:val="000000"/>
          <w:sz w:val="20"/>
          <w:szCs w:val="20"/>
          <w:lang w:val="en-US"/>
        </w:rPr>
        <w:t>to the network when a session is started at the application</w:t>
      </w:r>
    </w:p>
    <w:p w14:paraId="1A09115D" w14:textId="1728A4EF" w:rsidR="00A65BE4" w:rsidRPr="004F47F3" w:rsidRDefault="00A65BE4" w:rsidP="00A65BE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4F47F3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Session End indication</w:t>
      </w:r>
      <w:r w:rsidRPr="004F47F3">
        <w:rPr>
          <w:rFonts w:ascii="Arial" w:hAnsi="Arial" w:cs="Arial"/>
          <w:color w:val="000000"/>
          <w:sz w:val="20"/>
          <w:szCs w:val="20"/>
          <w:lang w:val="en-US"/>
        </w:rPr>
        <w:t xml:space="preserve">: it is received from the upper layer and sent </w:t>
      </w:r>
      <w:r w:rsidR="00171216" w:rsidRPr="004F47F3">
        <w:rPr>
          <w:rFonts w:ascii="Arial" w:hAnsi="Arial" w:cs="Arial"/>
          <w:color w:val="000000"/>
          <w:sz w:val="20"/>
          <w:szCs w:val="20"/>
          <w:lang w:val="en-US"/>
        </w:rPr>
        <w:t xml:space="preserve">in RRC </w:t>
      </w:r>
      <w:r w:rsidRPr="004F47F3">
        <w:rPr>
          <w:rFonts w:ascii="Arial" w:hAnsi="Arial" w:cs="Arial"/>
          <w:color w:val="000000"/>
          <w:sz w:val="20"/>
          <w:szCs w:val="20"/>
          <w:lang w:val="en-US"/>
        </w:rPr>
        <w:t>to the network when an ongoing session is ended at the application</w:t>
      </w:r>
    </w:p>
    <w:p w14:paraId="68EBD4FB" w14:textId="77777777" w:rsidR="00A65BE4" w:rsidRPr="00783BB9" w:rsidRDefault="00A65BE4" w:rsidP="00A65BE4">
      <w:pPr>
        <w:rPr>
          <w:rFonts w:ascii="Arial" w:hAnsi="Arial" w:cs="Arial"/>
          <w:color w:val="000000"/>
          <w:lang w:val="en-US"/>
        </w:rPr>
      </w:pPr>
    </w:p>
    <w:p w14:paraId="3A5683DD" w14:textId="058E03B5" w:rsidR="00A65BE4" w:rsidRPr="00783BB9" w:rsidRDefault="00A65BE4" w:rsidP="00A65BE4">
      <w:pPr>
        <w:rPr>
          <w:rFonts w:ascii="Arial" w:hAnsi="Arial" w:cs="Arial"/>
          <w:color w:val="000000"/>
        </w:rPr>
      </w:pPr>
      <w:r w:rsidRPr="00783BB9">
        <w:rPr>
          <w:rFonts w:ascii="Arial" w:hAnsi="Arial" w:cs="Arial"/>
          <w:color w:val="000000"/>
        </w:rPr>
        <w:t>Therefore, RAN2 would like to consu</w:t>
      </w:r>
      <w:r w:rsidR="00171216" w:rsidRPr="00783BB9">
        <w:rPr>
          <w:rFonts w:ascii="Arial" w:hAnsi="Arial" w:cs="Arial"/>
          <w:color w:val="000000"/>
        </w:rPr>
        <w:t>lt CT1 and respectfully ask CT1</w:t>
      </w:r>
      <w:r w:rsidRPr="00783BB9">
        <w:rPr>
          <w:rFonts w:ascii="Arial" w:hAnsi="Arial" w:cs="Arial"/>
          <w:color w:val="000000"/>
        </w:rPr>
        <w:t xml:space="preserve"> to consider the standardization effort required for the Session Start</w:t>
      </w:r>
      <w:r w:rsidR="00970F76" w:rsidRPr="00783BB9">
        <w:rPr>
          <w:rFonts w:ascii="Arial" w:hAnsi="Arial" w:cs="Arial"/>
          <w:color w:val="000000"/>
        </w:rPr>
        <w:t xml:space="preserve"> and Session </w:t>
      </w:r>
      <w:r w:rsidRPr="00783BB9">
        <w:rPr>
          <w:rFonts w:ascii="Arial" w:hAnsi="Arial" w:cs="Arial"/>
          <w:color w:val="000000"/>
        </w:rPr>
        <w:t>End indications.</w:t>
      </w:r>
    </w:p>
    <w:p w14:paraId="240D9798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2. Actions:</w:t>
      </w:r>
    </w:p>
    <w:p w14:paraId="387D61AF" w14:textId="3279127A" w:rsidR="00A65BE4" w:rsidRPr="00783BB9" w:rsidRDefault="00A65BE4" w:rsidP="00A65BE4">
      <w:pPr>
        <w:ind w:left="1985" w:hanging="1985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To 3GPP </w:t>
      </w:r>
      <w:r w:rsidR="00A1407B" w:rsidRPr="00783BB9">
        <w:rPr>
          <w:rFonts w:ascii="Arial" w:hAnsi="Arial" w:cs="Arial"/>
          <w:b/>
        </w:rPr>
        <w:t>CT1</w:t>
      </w:r>
    </w:p>
    <w:p w14:paraId="3D194AA5" w14:textId="77777777" w:rsidR="00A65BE4" w:rsidRPr="00783BB9" w:rsidRDefault="00A65BE4" w:rsidP="00A65BE4">
      <w:pPr>
        <w:ind w:left="993" w:hanging="993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ACTION: </w:t>
      </w:r>
    </w:p>
    <w:p w14:paraId="0E516E24" w14:textId="5E39127C" w:rsidR="00A65BE4" w:rsidRPr="00783BB9" w:rsidRDefault="00511E76" w:rsidP="00A65BE4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</w:t>
      </w:r>
      <w:bookmarkStart w:id="0" w:name="_GoBack"/>
      <w:bookmarkEnd w:id="0"/>
      <w:r w:rsidR="00A65BE4" w:rsidRPr="00783BB9">
        <w:rPr>
          <w:rFonts w:ascii="Arial" w:hAnsi="Arial" w:cs="Arial"/>
        </w:rPr>
        <w:t xml:space="preserve"> respectfully asks SA4 to take the above agreements into account and </w:t>
      </w:r>
      <w:r w:rsidR="00A65BE4" w:rsidRPr="00783BB9">
        <w:rPr>
          <w:rFonts w:ascii="Arial" w:hAnsi="Arial" w:cs="Arial"/>
          <w:color w:val="000000"/>
        </w:rPr>
        <w:t xml:space="preserve">consider the standardization effort required for the </w:t>
      </w:r>
      <w:r w:rsidR="00A65BE4" w:rsidRPr="00783BB9">
        <w:rPr>
          <w:rFonts w:ascii="Arial" w:hAnsi="Arial" w:cs="Arial"/>
          <w:i/>
          <w:iCs/>
          <w:color w:val="000000"/>
        </w:rPr>
        <w:t>Session Start Indication</w:t>
      </w:r>
      <w:r w:rsidR="00A65BE4" w:rsidRPr="00783BB9">
        <w:rPr>
          <w:rFonts w:ascii="Arial" w:hAnsi="Arial" w:cs="Arial"/>
          <w:color w:val="000000"/>
        </w:rPr>
        <w:t xml:space="preserve"> and </w:t>
      </w:r>
      <w:r w:rsidR="00A65BE4" w:rsidRPr="00783BB9">
        <w:rPr>
          <w:rFonts w:ascii="Arial" w:hAnsi="Arial" w:cs="Arial"/>
          <w:i/>
          <w:iCs/>
          <w:color w:val="000000"/>
        </w:rPr>
        <w:t>Session End indication</w:t>
      </w:r>
      <w:r w:rsidR="00A65BE4" w:rsidRPr="00783BB9">
        <w:rPr>
          <w:rFonts w:ascii="Arial" w:hAnsi="Arial" w:cs="Arial"/>
          <w:color w:val="000000"/>
        </w:rPr>
        <w:t>, as defined above.</w:t>
      </w:r>
    </w:p>
    <w:p w14:paraId="64FB1884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3. Date of next TSG RAN WG2 meetings:</w:t>
      </w:r>
    </w:p>
    <w:p w14:paraId="0FE87E10" w14:textId="4EBCBDEB" w:rsidR="00A65BE4" w:rsidRPr="00783BB9" w:rsidRDefault="00A65BE4" w:rsidP="00171216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</w:rPr>
      </w:pPr>
      <w:r w:rsidRPr="00783BB9">
        <w:rPr>
          <w:rFonts w:cs="Arial"/>
          <w:b w:val="0"/>
          <w:i w:val="0"/>
        </w:rPr>
        <w:t xml:space="preserve">RAN2#116-e                         </w:t>
      </w:r>
      <w:r w:rsidR="00171216" w:rsidRPr="00783BB9">
        <w:rPr>
          <w:rFonts w:cs="Arial"/>
          <w:b w:val="0"/>
          <w:i w:val="0"/>
        </w:rPr>
        <w:t xml:space="preserve">  </w:t>
      </w:r>
      <w:r w:rsidRPr="00783BB9">
        <w:rPr>
          <w:rFonts w:cs="Arial"/>
          <w:b w:val="0"/>
          <w:i w:val="0"/>
        </w:rPr>
        <w:t>1</w:t>
      </w:r>
      <w:r w:rsidRPr="00783BB9">
        <w:rPr>
          <w:rFonts w:cs="Arial"/>
          <w:b w:val="0"/>
          <w:i w:val="0"/>
          <w:vertAlign w:val="superscript"/>
        </w:rPr>
        <w:t xml:space="preserve">st </w:t>
      </w:r>
      <w:r w:rsidRPr="00783BB9">
        <w:rPr>
          <w:rFonts w:cs="Arial"/>
          <w:b w:val="0"/>
          <w:i w:val="0"/>
        </w:rPr>
        <w:t>November - 11</w:t>
      </w:r>
      <w:r w:rsidRPr="00783BB9">
        <w:rPr>
          <w:rFonts w:cs="Arial"/>
          <w:b w:val="0"/>
          <w:i w:val="0"/>
          <w:vertAlign w:val="superscript"/>
        </w:rPr>
        <w:t>th</w:t>
      </w:r>
      <w:r w:rsidRPr="00783BB9">
        <w:rPr>
          <w:rFonts w:cs="Arial"/>
          <w:b w:val="0"/>
          <w:i w:val="0"/>
        </w:rPr>
        <w:t xml:space="preserve"> November 2021</w:t>
      </w:r>
      <w:r w:rsidRPr="00783BB9">
        <w:rPr>
          <w:rFonts w:cs="Arial"/>
          <w:b w:val="0"/>
          <w:i w:val="0"/>
        </w:rPr>
        <w:tab/>
        <w:t>Online</w:t>
      </w:r>
    </w:p>
    <w:p w14:paraId="522C7B66" w14:textId="04BDCAAF" w:rsidR="00171216" w:rsidRPr="00783BB9" w:rsidRDefault="00171216" w:rsidP="00171216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</w:rPr>
      </w:pPr>
      <w:r w:rsidRPr="00783BB9">
        <w:rPr>
          <w:rFonts w:cs="Arial"/>
          <w:b w:val="0"/>
          <w:i w:val="0"/>
        </w:rPr>
        <w:t>RAN2#117</w:t>
      </w:r>
      <w:r w:rsidRPr="00783BB9">
        <w:rPr>
          <w:rFonts w:cs="Arial"/>
          <w:b w:val="0"/>
          <w:i w:val="0"/>
        </w:rPr>
        <w:tab/>
        <w:t>21</w:t>
      </w:r>
      <w:r w:rsidRPr="00783BB9">
        <w:rPr>
          <w:rFonts w:cs="Arial"/>
          <w:b w:val="0"/>
          <w:i w:val="0"/>
          <w:vertAlign w:val="superscript"/>
        </w:rPr>
        <w:t xml:space="preserve">st </w:t>
      </w:r>
      <w:r w:rsidRPr="00783BB9">
        <w:rPr>
          <w:rFonts w:cs="Arial"/>
          <w:b w:val="0"/>
          <w:i w:val="0"/>
        </w:rPr>
        <w:t>November - 25</w:t>
      </w:r>
      <w:r w:rsidRPr="00783BB9">
        <w:rPr>
          <w:rFonts w:cs="Arial"/>
          <w:b w:val="0"/>
          <w:i w:val="0"/>
          <w:vertAlign w:val="superscript"/>
        </w:rPr>
        <w:t>th</w:t>
      </w:r>
      <w:r w:rsidRPr="00783BB9">
        <w:rPr>
          <w:rFonts w:cs="Arial"/>
          <w:b w:val="0"/>
          <w:i w:val="0"/>
        </w:rPr>
        <w:t xml:space="preserve"> November 2021</w:t>
      </w:r>
      <w:r w:rsidRPr="00783BB9">
        <w:rPr>
          <w:rFonts w:cs="Arial"/>
          <w:b w:val="0"/>
          <w:i w:val="0"/>
        </w:rPr>
        <w:tab/>
        <w:t>Athens, Greece</w:t>
      </w:r>
    </w:p>
    <w:p w14:paraId="7447229F" w14:textId="77777777" w:rsidR="00451A24" w:rsidRPr="00783BB9" w:rsidRDefault="00451A24">
      <w:pPr>
        <w:rPr>
          <w:rFonts w:ascii="Arial" w:hAnsi="Arial" w:cs="Arial"/>
        </w:rPr>
      </w:pPr>
    </w:p>
    <w:sectPr w:rsidR="00451A24" w:rsidRPr="00783B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BE4"/>
    <w:rsid w:val="000F4CC7"/>
    <w:rsid w:val="00171216"/>
    <w:rsid w:val="001F17F1"/>
    <w:rsid w:val="003B2AF6"/>
    <w:rsid w:val="00451A24"/>
    <w:rsid w:val="004F47F3"/>
    <w:rsid w:val="00511E76"/>
    <w:rsid w:val="005D7FCE"/>
    <w:rsid w:val="005E2136"/>
    <w:rsid w:val="00783BB9"/>
    <w:rsid w:val="007D4FF4"/>
    <w:rsid w:val="00970F76"/>
    <w:rsid w:val="00A1407B"/>
    <w:rsid w:val="00A6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9A39E"/>
  <w15:chartTrackingRefBased/>
  <w15:docId w15:val="{48203D85-940D-495A-A3C1-0DBCF4F9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Parichehreh</dc:creator>
  <cp:keywords/>
  <dc:description/>
  <cp:lastModifiedBy>Cecilia</cp:lastModifiedBy>
  <cp:revision>8</cp:revision>
  <dcterms:created xsi:type="dcterms:W3CDTF">2021-08-05T13:10:00Z</dcterms:created>
  <dcterms:modified xsi:type="dcterms:W3CDTF">2021-08-05T20:29:00Z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